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F" w:rsidRDefault="00BA68FF" w:rsidP="00BA68FF">
      <w:pPr>
        <w:rPr>
          <w:rFonts w:ascii="Arial" w:hAnsi="Arial" w:cs="Arial"/>
          <w:b/>
        </w:rPr>
      </w:pPr>
      <w:r w:rsidRPr="004B061D">
        <w:rPr>
          <w:rFonts w:ascii="Arial" w:hAnsi="Arial" w:cs="Arial"/>
          <w:b/>
        </w:rPr>
        <w:t>Sequence of the attP-</w:t>
      </w:r>
      <w:r>
        <w:rPr>
          <w:rFonts w:ascii="Arial" w:hAnsi="Arial" w:cs="Arial"/>
          <w:b/>
        </w:rPr>
        <w:t>SA-Linker-sf</w:t>
      </w:r>
      <w:r w:rsidRPr="004B061D">
        <w:rPr>
          <w:rFonts w:ascii="Arial" w:hAnsi="Arial" w:cs="Arial"/>
          <w:b/>
        </w:rPr>
        <w:t>GFP-</w:t>
      </w:r>
      <w:r>
        <w:rPr>
          <w:rFonts w:ascii="Arial" w:hAnsi="Arial" w:cs="Arial"/>
          <w:b/>
        </w:rPr>
        <w:t>Linker-SD-</w:t>
      </w:r>
      <w:r w:rsidRPr="004B061D">
        <w:rPr>
          <w:rFonts w:ascii="Arial" w:hAnsi="Arial" w:cs="Arial"/>
          <w:b/>
        </w:rPr>
        <w:t>attP</w:t>
      </w:r>
      <w:r>
        <w:rPr>
          <w:rFonts w:ascii="Arial" w:hAnsi="Arial" w:cs="Arial"/>
          <w:b/>
        </w:rPr>
        <w:t xml:space="preserve"> (phase 0)</w:t>
      </w:r>
    </w:p>
    <w:p w:rsidR="00BA68FF" w:rsidRDefault="00BA68FF" w:rsidP="00BA68FF">
      <w:pPr>
        <w:rPr>
          <w:rFonts w:ascii="Arial" w:hAnsi="Arial" w:cs="Arial"/>
          <w:b/>
        </w:rPr>
      </w:pPr>
    </w:p>
    <w:p w:rsidR="00BA68FF" w:rsidRDefault="00BA68FF" w:rsidP="00BA68FF">
      <w:pPr>
        <w:rPr>
          <w:rFonts w:ascii="Arial" w:hAnsi="Arial" w:cs="Arial"/>
          <w:bCs/>
          <w:color w:val="FFFFFF" w:themeColor="background1"/>
        </w:rPr>
      </w:pPr>
      <w:r w:rsidRPr="00FD4A43">
        <w:rPr>
          <w:rFonts w:ascii="Arial" w:hAnsi="Arial" w:cs="Arial"/>
          <w:bCs/>
          <w:color w:val="FFFFFF" w:themeColor="background1"/>
          <w:highlight w:val="darkRed"/>
        </w:rPr>
        <w:t>GAATTCTGTAAAACGACGGCCAGT</w:t>
      </w:r>
      <w:r w:rsidRPr="00715AA5">
        <w:rPr>
          <w:rFonts w:ascii="Arial" w:hAnsi="Arial" w:cs="Arial"/>
          <w:bCs/>
          <w:color w:val="FFFFFF" w:themeColor="background1"/>
          <w:highlight w:val="green"/>
        </w:rPr>
        <w:t>GG</w:t>
      </w:r>
      <w:r w:rsidRPr="00715AA5">
        <w:rPr>
          <w:rFonts w:ascii="Arial" w:hAnsi="Arial" w:cs="Arial"/>
          <w:bCs/>
          <w:highlight w:val="green"/>
        </w:rPr>
        <w:t>AGTAGTGCCCCAACTGGGGTAACCTTTGAGTTCTCTCAGTTGGGGGCGTAGG</w:t>
      </w:r>
      <w:r w:rsidRPr="00FD4A43">
        <w:rPr>
          <w:rFonts w:ascii="Arial" w:hAnsi="Arial" w:cs="Arial"/>
          <w:bCs/>
        </w:rPr>
        <w:t>CCTGCAGG</w:t>
      </w:r>
      <w:r w:rsidRPr="00715AA5">
        <w:rPr>
          <w:rFonts w:ascii="Arial" w:hAnsi="Arial" w:cs="Arial"/>
          <w:bCs/>
          <w:highlight w:val="cyan"/>
        </w:rPr>
        <w:t>AGTCGATCCAACATGGCGACTTGTCCCATCCCCGGCATGTTTAAATATACTAATTATTCTTGAACTAATTTTAATCAACCGATTTATCTCTCTTCCGCAG</w:t>
      </w:r>
      <w:r w:rsidRPr="00715AA5">
        <w:rPr>
          <w:rFonts w:ascii="Arial" w:hAnsi="Arial" w:cs="Arial"/>
          <w:bCs/>
          <w:color w:val="FFFFFF" w:themeColor="background1"/>
          <w:highlight w:val="darkGreen"/>
        </w:rPr>
        <w:t>GTGGGAGGTTCCGGTGGAAGCGGAGGTAGCGGC</w:t>
      </w:r>
      <w:r w:rsidRPr="00FD4A43">
        <w:rPr>
          <w:rFonts w:ascii="Arial" w:hAnsi="Arial" w:cs="Arial"/>
          <w:bCs/>
        </w:rPr>
        <w:t>GGATCC</w:t>
      </w:r>
      <w:r w:rsidRPr="00B86B1B">
        <w:rPr>
          <w:rFonts w:ascii="Arial" w:hAnsi="Arial" w:cs="Arial"/>
          <w:bCs/>
          <w:color w:val="FFFFFF" w:themeColor="background1"/>
          <w:highlight w:val="black"/>
        </w:rPr>
        <w:t>ATGGTGTCCAAGGGCGAGGAGCTGTTCACCGGCGTGGTGCCCATCCTGGTGGAGCTGGATGGCGACGTGAACGGCCACAAGTTCAGCGTGCGCGGCGAGGGCGAGGGCGACGCCACCAACGGCAAGCTGACCCTGAAGTTCATCTGCACCACCGGCAAGCTGCCCGTGCCCTGGCCCACCCTGGTGACCACCCTGACCTACGGCGTGCAGTGCTTCAGCCGCTACCCCGATCACATGAAGCAGCACGATTTCTTCAAGAGCGCCATGCCCGAGGGCTACGTGCAGGAGCGCACCATCAGCTTCAAGGATGACGGCACCTACAAGACCCGCGCCGAGGTGAAGTTCGAGGGCGATACCCTGGTGAACCGCATCGAGCTGAAGGGCATCGATTTCAAGGAGGATGGCAACATCCTGGGCCACAAGCTGGAGTACAACTTCAACAGCCACAACGTGTACATCACCGCCGATAAGCAGAAGAACGGCATCAAGGCCAACTTCAAGATCCGCCACAATGTGGAGGATGGCTCCGTGCAGCTGGCCGATCACTACCAGCAGAACACCCCCATCGGCGACGGCCCAGTGCTGCTGCCCGATAACCACTACCTGAGCACCCAGAGCGTGCTGTCCAAGGACCCCAACGAGAAGCGCGATCACATGGTGCTGCTGGAGTTCGTGACCGCCGCCGGCATCACCCTGGGCATGGATGAGCTGTACAAG</w:t>
      </w:r>
      <w:r w:rsidRPr="00B86B1B">
        <w:rPr>
          <w:rFonts w:ascii="Arial" w:hAnsi="Arial" w:cs="Arial"/>
          <w:bCs/>
          <w:color w:val="FFFFFF" w:themeColor="background1"/>
          <w:highlight w:val="darkGreen"/>
        </w:rPr>
        <w:t>GGTACCGGATCCGGAGGTAGCGGTGGAAGCGGAGGTTCCGGCGAG</w:t>
      </w:r>
      <w:r w:rsidRPr="00B86B1B">
        <w:rPr>
          <w:rFonts w:ascii="Arial" w:hAnsi="Arial" w:cs="Arial"/>
          <w:bCs/>
          <w:color w:val="FFFFFF" w:themeColor="background1"/>
          <w:highlight w:val="magenta"/>
        </w:rPr>
        <w:t>GTAAGTTATTGAACAATGGCATCAAATGCCTTCATCATCACTACCCTTTAGCCCTTAAGACCCCACAATGACCTTACCCACTCAGAGAAAAAAGTAAATATGAAAGCCCATTTGAACTTCT</w:t>
      </w:r>
      <w:r w:rsidRPr="00FD4A43">
        <w:rPr>
          <w:rFonts w:ascii="Arial" w:hAnsi="Arial" w:cs="Arial"/>
          <w:bCs/>
        </w:rPr>
        <w:t>GCGGCCGC</w:t>
      </w:r>
      <w:r w:rsidRPr="00715AA5">
        <w:rPr>
          <w:rFonts w:ascii="Arial" w:hAnsi="Arial" w:cs="Arial"/>
          <w:bCs/>
          <w:highlight w:val="green"/>
        </w:rPr>
        <w:t>cctacgcccccaactgagagaactcaaaggttaccccagttggggcactact</w:t>
      </w:r>
      <w:r w:rsidRPr="00715AA5">
        <w:rPr>
          <w:rFonts w:ascii="Arial" w:hAnsi="Arial" w:cs="Arial"/>
          <w:bCs/>
          <w:color w:val="FFFFFF" w:themeColor="background1"/>
          <w:highlight w:val="green"/>
        </w:rPr>
        <w:t>cc</w:t>
      </w:r>
      <w:r w:rsidRPr="00715AA5">
        <w:rPr>
          <w:rFonts w:ascii="Arial" w:hAnsi="Arial" w:cs="Arial"/>
          <w:bCs/>
          <w:color w:val="FFFFFF" w:themeColor="background1"/>
          <w:highlight w:val="darkRed"/>
        </w:rPr>
        <w:t>gtcatagctgtttcctgggggc</w:t>
      </w:r>
    </w:p>
    <w:p w:rsidR="00BA68FF" w:rsidRDefault="00BA68FF" w:rsidP="00BA68FF">
      <w:pPr>
        <w:rPr>
          <w:rFonts w:ascii="Arial" w:hAnsi="Arial" w:cs="Arial"/>
          <w:bCs/>
          <w:color w:val="FFFFFF" w:themeColor="background1"/>
        </w:rPr>
      </w:pPr>
    </w:p>
    <w:p w:rsidR="00BA68FF" w:rsidRPr="004B061D" w:rsidRDefault="00BA68FF" w:rsidP="00BA68FF">
      <w:pPr>
        <w:rPr>
          <w:rFonts w:ascii="Arial" w:hAnsi="Arial" w:cs="Arial"/>
          <w:color w:val="000000" w:themeColor="text1"/>
          <w:highlight w:val="darkRed"/>
        </w:rPr>
      </w:pPr>
      <w:r w:rsidRPr="000E67F3">
        <w:rPr>
          <w:rFonts w:ascii="Arial" w:hAnsi="Arial" w:cs="Arial"/>
          <w:color w:val="FFFFFF" w:themeColor="background1"/>
          <w:highlight w:val="darkRed"/>
        </w:rPr>
        <w:t>NNNN</w:t>
      </w:r>
      <w:r w:rsidRPr="000E67F3">
        <w:rPr>
          <w:rFonts w:ascii="Arial" w:hAnsi="Arial" w:cs="Arial"/>
          <w:color w:val="FFFFFF" w:themeColor="background1"/>
        </w:rPr>
        <w:t xml:space="preserve"> </w:t>
      </w:r>
      <w:r w:rsidRPr="000E67F3">
        <w:rPr>
          <w:rFonts w:ascii="Arial" w:hAnsi="Arial" w:cs="Arial"/>
          <w:color w:val="000000" w:themeColor="text1"/>
        </w:rPr>
        <w:t>primer binding site</w:t>
      </w:r>
      <w:r w:rsidRPr="00715AA5">
        <w:rPr>
          <w:rFonts w:ascii="Arial" w:hAnsi="Arial" w:cs="Arial"/>
          <w:color w:val="000000" w:themeColor="text1"/>
        </w:rPr>
        <w:t xml:space="preserve">; </w:t>
      </w:r>
      <w:r w:rsidRPr="001D7FA0">
        <w:rPr>
          <w:rFonts w:ascii="Arial" w:hAnsi="Arial" w:cs="Arial"/>
          <w:highlight w:val="green"/>
        </w:rPr>
        <w:t>NNNN</w:t>
      </w:r>
      <w:r>
        <w:rPr>
          <w:rFonts w:ascii="Arial" w:hAnsi="Arial" w:cs="Arial"/>
        </w:rPr>
        <w:t xml:space="preserve"> phiC31 attP; </w:t>
      </w:r>
      <w:r w:rsidRPr="001D7FA0">
        <w:rPr>
          <w:rFonts w:ascii="Arial" w:hAnsi="Arial" w:cs="Arial"/>
          <w:highlight w:val="cyan"/>
        </w:rPr>
        <w:t>NNNN</w:t>
      </w:r>
      <w:r>
        <w:rPr>
          <w:rFonts w:ascii="Arial" w:hAnsi="Arial" w:cs="Arial"/>
        </w:rPr>
        <w:t xml:space="preserve"> </w:t>
      </w:r>
      <w:r w:rsidRPr="009653DB">
        <w:rPr>
          <w:rFonts w:ascii="Arial" w:hAnsi="Arial" w:cs="Arial"/>
          <w:i/>
          <w:iCs/>
        </w:rPr>
        <w:t>mhc</w:t>
      </w:r>
      <w:r>
        <w:rPr>
          <w:rFonts w:ascii="Arial" w:hAnsi="Arial" w:cs="Arial"/>
        </w:rPr>
        <w:t xml:space="preserve"> splice acceptor; </w:t>
      </w:r>
      <w:r w:rsidRPr="000E67F3">
        <w:rPr>
          <w:rFonts w:ascii="Arial" w:hAnsi="Arial" w:cs="Arial"/>
          <w:color w:val="FFFFFF" w:themeColor="background1"/>
          <w:highlight w:val="darkGreen"/>
        </w:rPr>
        <w:t>NNNN</w:t>
      </w:r>
      <w:r w:rsidRPr="000E67F3">
        <w:rPr>
          <w:rFonts w:ascii="Arial" w:hAnsi="Arial" w:cs="Arial"/>
          <w:color w:val="FFFFFF" w:themeColor="background1"/>
        </w:rPr>
        <w:t xml:space="preserve"> </w:t>
      </w:r>
      <w:r w:rsidRPr="000E67F3">
        <w:rPr>
          <w:rFonts w:ascii="Arial" w:hAnsi="Arial" w:cs="Arial"/>
          <w:color w:val="000000" w:themeColor="text1"/>
        </w:rPr>
        <w:t>Linker sequence</w:t>
      </w:r>
      <w:r w:rsidRPr="00B86B1B">
        <w:rPr>
          <w:rFonts w:ascii="Arial" w:hAnsi="Arial" w:cs="Arial"/>
          <w:color w:val="000000" w:themeColor="text1"/>
        </w:rPr>
        <w:t xml:space="preserve">; </w:t>
      </w:r>
      <w:r w:rsidRPr="00B86B1B">
        <w:rPr>
          <w:rFonts w:ascii="Arial" w:hAnsi="Arial" w:cs="Arial"/>
          <w:color w:val="FFFFFF" w:themeColor="background1"/>
          <w:highlight w:val="black"/>
        </w:rPr>
        <w:t>NNNN</w:t>
      </w:r>
      <w:r>
        <w:rPr>
          <w:rFonts w:ascii="Arial" w:hAnsi="Arial" w:cs="Arial"/>
        </w:rPr>
        <w:t xml:space="preserve"> sfGFP; </w:t>
      </w:r>
      <w:r w:rsidRPr="009653DB">
        <w:rPr>
          <w:rFonts w:ascii="Arial" w:hAnsi="Arial" w:cs="Arial"/>
          <w:color w:val="FFFFFF" w:themeColor="background1"/>
          <w:highlight w:val="magenta"/>
        </w:rPr>
        <w:t>NNNN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 xml:space="preserve">mhc </w:t>
      </w:r>
      <w:r>
        <w:rPr>
          <w:rFonts w:ascii="Arial" w:hAnsi="Arial" w:cs="Arial"/>
          <w:color w:val="000000" w:themeColor="text1"/>
        </w:rPr>
        <w:t>splice donor; nnnn reverse strand</w:t>
      </w:r>
      <w:r w:rsidRPr="003F70C4">
        <w:rPr>
          <w:rFonts w:ascii="Arial" w:hAnsi="Arial" w:cs="Arial"/>
          <w:color w:val="000000" w:themeColor="text1"/>
        </w:rPr>
        <w:t xml:space="preserve"> </w:t>
      </w:r>
    </w:p>
    <w:p w:rsidR="00BA68FF" w:rsidRDefault="00BA68FF" w:rsidP="00BA68FF">
      <w:pPr>
        <w:rPr>
          <w:rFonts w:ascii="Arial" w:hAnsi="Arial" w:cs="Arial"/>
          <w:color w:val="000000" w:themeColor="text1"/>
        </w:rPr>
      </w:pPr>
    </w:p>
    <w:p w:rsidR="00BA68FF" w:rsidRDefault="00BA68FF" w:rsidP="00BA68FF">
      <w:pPr>
        <w:rPr>
          <w:rFonts w:ascii="Arial" w:hAnsi="Arial" w:cs="Arial"/>
        </w:rPr>
      </w:pPr>
      <w:r w:rsidRPr="0037528E">
        <w:rPr>
          <w:rFonts w:ascii="Arial" w:hAnsi="Arial" w:cs="Arial"/>
          <w:color w:val="FFFFFF" w:themeColor="background1"/>
          <w:highlight w:val="darkGreen"/>
        </w:rPr>
        <w:t>Linker sequence for phase 1</w:t>
      </w:r>
      <w:r>
        <w:rPr>
          <w:rFonts w:ascii="Arial" w:hAnsi="Arial" w:cs="Arial"/>
          <w:color w:val="000000" w:themeColor="text1"/>
        </w:rPr>
        <w:t xml:space="preserve">: </w:t>
      </w:r>
      <w:r w:rsidRPr="009653DB">
        <w:rPr>
          <w:rFonts w:ascii="Arial" w:hAnsi="Arial" w:cs="Arial"/>
          <w:color w:val="000000" w:themeColor="text1"/>
        </w:rPr>
        <w:t>GTGGCGGAGGTTCCGGTGGAAGCGGAGGTAGCGGC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// </w:t>
      </w:r>
    </w:p>
    <w:p w:rsidR="00BA68FF" w:rsidRDefault="00BA68FF" w:rsidP="00BA68FF">
      <w:pPr>
        <w:rPr>
          <w:rFonts w:ascii="Arial" w:hAnsi="Arial" w:cs="Arial"/>
          <w:color w:val="000000" w:themeColor="text1"/>
        </w:rPr>
      </w:pPr>
      <w:r w:rsidRPr="009653DB">
        <w:rPr>
          <w:rFonts w:ascii="Arial" w:hAnsi="Arial" w:cs="Arial"/>
          <w:color w:val="000000" w:themeColor="text1"/>
        </w:rPr>
        <w:t>GGTACCGGATCCGGAGGTAGCGGTGGAAGCGGAGGTTCCGGAG</w:t>
      </w:r>
    </w:p>
    <w:p w:rsidR="00BA68FF" w:rsidRDefault="00BA68FF" w:rsidP="00BA68FF">
      <w:pPr>
        <w:rPr>
          <w:rFonts w:ascii="Arial" w:hAnsi="Arial" w:cs="Arial"/>
          <w:color w:val="000000" w:themeColor="text1"/>
        </w:rPr>
      </w:pPr>
    </w:p>
    <w:p w:rsidR="00BA68FF" w:rsidRDefault="00BA68FF" w:rsidP="00BA68FF">
      <w:pPr>
        <w:rPr>
          <w:rFonts w:ascii="Arial" w:hAnsi="Arial" w:cs="Arial"/>
          <w:color w:val="000000" w:themeColor="text1"/>
        </w:rPr>
      </w:pPr>
      <w:r w:rsidRPr="0037528E">
        <w:rPr>
          <w:rFonts w:ascii="Arial" w:hAnsi="Arial" w:cs="Arial"/>
          <w:color w:val="FFFFFF" w:themeColor="background1"/>
          <w:highlight w:val="darkGreen"/>
        </w:rPr>
        <w:t>Linker sequence for phase 2</w:t>
      </w:r>
      <w:r>
        <w:rPr>
          <w:rFonts w:ascii="Arial" w:hAnsi="Arial" w:cs="Arial"/>
          <w:color w:val="000000" w:themeColor="text1"/>
        </w:rPr>
        <w:t xml:space="preserve">: </w:t>
      </w:r>
      <w:r w:rsidRPr="009653DB">
        <w:rPr>
          <w:rFonts w:ascii="Arial" w:hAnsi="Arial" w:cs="Arial"/>
          <w:color w:val="000000" w:themeColor="text1"/>
        </w:rPr>
        <w:t>GTCGGGAGGTTCCGGTGGAAGCGGAGGTAGCGGC</w:t>
      </w:r>
      <w:r>
        <w:rPr>
          <w:rFonts w:ascii="Arial" w:hAnsi="Arial" w:cs="Arial"/>
          <w:color w:val="000000" w:themeColor="text1"/>
        </w:rPr>
        <w:t xml:space="preserve"> //</w:t>
      </w:r>
    </w:p>
    <w:p w:rsidR="00BA68FF" w:rsidRDefault="00BA68FF" w:rsidP="00BA68FF">
      <w:pPr>
        <w:rPr>
          <w:rFonts w:ascii="Arial" w:hAnsi="Arial" w:cs="Arial"/>
        </w:rPr>
      </w:pPr>
      <w:r w:rsidRPr="009653DB">
        <w:rPr>
          <w:rFonts w:ascii="Arial" w:hAnsi="Arial" w:cs="Arial"/>
        </w:rPr>
        <w:t>GGTACCGGATCCGGAGGTAGCGGTGGAAGCGGAGGTTCCGGCAG</w:t>
      </w:r>
      <w:r>
        <w:rPr>
          <w:rFonts w:ascii="Arial" w:hAnsi="Arial" w:cs="Arial"/>
        </w:rPr>
        <w:t xml:space="preserve"> </w:t>
      </w:r>
    </w:p>
    <w:p w:rsidR="00BA68FF" w:rsidRPr="00FD4A43" w:rsidRDefault="00BA68FF" w:rsidP="00BA68FF">
      <w:pPr>
        <w:rPr>
          <w:rFonts w:ascii="Arial" w:hAnsi="Arial" w:cs="Arial"/>
          <w:bCs/>
        </w:rPr>
      </w:pPr>
    </w:p>
    <w:p w:rsidR="00BA68FF" w:rsidRDefault="00BA68FF" w:rsidP="00BA68FF">
      <w:pPr>
        <w:rPr>
          <w:rFonts w:ascii="Arial" w:hAnsi="Arial" w:cs="Arial"/>
          <w:b/>
        </w:rPr>
      </w:pPr>
    </w:p>
    <w:p w:rsidR="00BA68FF" w:rsidRPr="004B061D" w:rsidRDefault="00BA68FF" w:rsidP="00BA68FF">
      <w:pPr>
        <w:rPr>
          <w:rFonts w:ascii="Arial" w:hAnsi="Arial" w:cs="Arial"/>
          <w:b/>
        </w:rPr>
      </w:pPr>
      <w:r w:rsidRPr="004B061D">
        <w:rPr>
          <w:rFonts w:ascii="Arial" w:hAnsi="Arial" w:cs="Arial"/>
          <w:b/>
        </w:rPr>
        <w:t>Sequence of the attP-3XP3</w:t>
      </w:r>
      <w:r>
        <w:rPr>
          <w:rFonts w:ascii="Arial" w:hAnsi="Arial" w:cs="Arial"/>
          <w:b/>
        </w:rPr>
        <w:t>-E</w:t>
      </w:r>
      <w:r w:rsidRPr="004B061D">
        <w:rPr>
          <w:rFonts w:ascii="Arial" w:hAnsi="Arial" w:cs="Arial"/>
          <w:b/>
        </w:rPr>
        <w:t>GFP-attP</w:t>
      </w:r>
    </w:p>
    <w:p w:rsidR="00BA68FF" w:rsidRDefault="00BA68FF" w:rsidP="00BA68FF">
      <w:pPr>
        <w:rPr>
          <w:rFonts w:ascii="Arial" w:hAnsi="Arial" w:cs="Arial"/>
        </w:rPr>
      </w:pPr>
    </w:p>
    <w:p w:rsidR="00BA68FF" w:rsidRDefault="00BA68FF" w:rsidP="00BA68FF">
      <w:pPr>
        <w:rPr>
          <w:rFonts w:ascii="Arial" w:hAnsi="Arial" w:cs="Arial"/>
          <w:color w:val="FFFFFF" w:themeColor="background1"/>
        </w:rPr>
      </w:pPr>
      <w:r w:rsidRPr="00FA2A46">
        <w:rPr>
          <w:rFonts w:ascii="Arial" w:hAnsi="Arial" w:cs="Arial"/>
          <w:color w:val="FFFFFF" w:themeColor="background1"/>
          <w:highlight w:val="darkRed"/>
        </w:rPr>
        <w:t>GAATTCTGTAAAACGACGGCCAGT</w:t>
      </w:r>
      <w:r w:rsidRPr="00715AA5">
        <w:rPr>
          <w:rFonts w:ascii="Arial" w:hAnsi="Arial" w:cs="Arial"/>
          <w:color w:val="FFFFFF" w:themeColor="background1"/>
          <w:highlight w:val="green"/>
        </w:rPr>
        <w:t>GG</w:t>
      </w:r>
      <w:r w:rsidRPr="00FA2A46">
        <w:rPr>
          <w:rFonts w:ascii="Arial" w:hAnsi="Arial" w:cs="Arial"/>
          <w:highlight w:val="green"/>
        </w:rPr>
        <w:t>AGTAGTGCCCCAACTGGGGTAACCTTTGAGTTCTCTCAGTTGGGGGCGTAGG</w:t>
      </w:r>
      <w:r w:rsidRPr="00FA2A46">
        <w:rPr>
          <w:rFonts w:ascii="Arial" w:hAnsi="Arial" w:cs="Arial"/>
          <w:color w:val="FFFFFF" w:themeColor="background1"/>
          <w:highlight w:val="darkYellow"/>
        </w:rPr>
        <w:t>GGATCTAATTCAATTAGAGACTAATTCAATTAGAGCTAATTCAATTAGGATCCAAGCTTATCGATTTCGAACCCTCGACCGCCGGAGTATAAATAGAGGCGCTTCGTCTACGGAGCGACAATTCAATTCAAACAAGCAAAGTGAACACGTCGCTAAGCGAAAGCTAAGCAAATAAACAAGCGCAGCTGAACAAGCTAAACAATCGGACTAGAGCCGGTCGCCGGCCGGCCACCATGGTGTCCAAGGGCGAGGAGCTGTTCACCGGCGTGGTGCCAATTCTGGTGGAGCTGGATGGCGACGTGAACGGCCACAAGTTCAGCGTGTCCGGCGAGGGCGAGGGCGACGCCACCTATGGAAAGCTGACCCTGAAGTTCATCTGCACCACCGGCAAGCTGCCCGTGCCATGGCCAACCCTCGTGACCACCCTGACCTATGGCGTGCAGTGCTTCAGCCGCTACCCCGATCACATGAAGCAGCACGATTTCTTCAAGAGCGCCATGCCCGAGGGCTACGTGCAGGAGCGCACCATCTTTTTCAAGGATGACGGCAACTACAAGACCCGCGCCGAAGTGAAGTTCGAGGGCGATACCCTCGTGAACCGCATCGAGCTGAAGGGCATCGATTTCAAGGAGGATGGAAACATCCTGGGCCACAAGCTGGAGTACAACTACAACAGCCACAACGTGTACATCATGGCCGACAAGCAGAAGAACGGCATCAAGGCCAACTTCAAGATCCGCCACAACATCGAGGATGGCGGCGTGCAGCTGGCCGATCACTACCAGCAGAACACCCCAATCGGCGACGGCCCAGTGCTGCTGCCCGATAACCATTACCTGAGCACCCAGAGCGCCCTGAGCAAGGATCCCAACGAGAAGCGCGACCACATGGTGCTGCTGGAGTTTGTGACCGCCGCCGGCATTACCCTGGGCATGGATGAGCTGTACAAGTAGGATCCAGACATGATAAGATACATTGATGAGTTTGGACAAACCACAACTAGAATGCAGTGAAAAAAATGCTTTATTTGTGAAATTTGTGATGCTATTGCTTTATTTGTAACCATTATAAGCTGCAATAAACAAGTT</w:t>
      </w:r>
      <w:r w:rsidRPr="00FD4A43">
        <w:rPr>
          <w:rFonts w:ascii="Arial" w:hAnsi="Arial" w:cs="Arial"/>
          <w:highlight w:val="green"/>
        </w:rPr>
        <w:t>cctacgcccccaactgagagaactcaaaggttaccccagttggggcactact</w:t>
      </w:r>
      <w:r w:rsidRPr="00FA2A46">
        <w:rPr>
          <w:rFonts w:ascii="Arial" w:hAnsi="Arial" w:cs="Arial"/>
          <w:color w:val="FFFFFF" w:themeColor="background1"/>
          <w:highlight w:val="darkRed"/>
        </w:rPr>
        <w:t>ccgtcatagctgtttcctggcggc</w:t>
      </w:r>
    </w:p>
    <w:p w:rsidR="00BA68FF" w:rsidRDefault="00BA68FF" w:rsidP="00BA68FF">
      <w:pPr>
        <w:rPr>
          <w:rFonts w:ascii="Arial" w:hAnsi="Arial" w:cs="Arial"/>
          <w:color w:val="FFFFFF" w:themeColor="background1"/>
          <w:highlight w:val="darkRed"/>
        </w:rPr>
      </w:pPr>
    </w:p>
    <w:p w:rsidR="00BA68FF" w:rsidRDefault="00BA68FF" w:rsidP="00BA68FF">
      <w:pPr>
        <w:rPr>
          <w:rFonts w:ascii="Arial" w:hAnsi="Arial" w:cs="Arial"/>
          <w:color w:val="000000" w:themeColor="text1"/>
        </w:rPr>
      </w:pPr>
      <w:r w:rsidRPr="000E67F3">
        <w:rPr>
          <w:rFonts w:ascii="Arial" w:hAnsi="Arial" w:cs="Arial"/>
          <w:color w:val="FFFFFF" w:themeColor="background1"/>
          <w:highlight w:val="darkRed"/>
        </w:rPr>
        <w:t>NNNN</w:t>
      </w:r>
      <w:r w:rsidRPr="000E67F3">
        <w:rPr>
          <w:rFonts w:ascii="Arial" w:hAnsi="Arial" w:cs="Arial"/>
          <w:color w:val="FFFFFF" w:themeColor="background1"/>
        </w:rPr>
        <w:t xml:space="preserve"> </w:t>
      </w:r>
      <w:r w:rsidRPr="000E67F3">
        <w:rPr>
          <w:rFonts w:ascii="Arial" w:hAnsi="Arial" w:cs="Arial"/>
          <w:color w:val="000000" w:themeColor="text1"/>
        </w:rPr>
        <w:t>primer binding site</w:t>
      </w:r>
      <w:r>
        <w:rPr>
          <w:rFonts w:ascii="Arial" w:hAnsi="Arial" w:cs="Arial"/>
          <w:color w:val="000000" w:themeColor="text1"/>
        </w:rPr>
        <w:t xml:space="preserve">; </w:t>
      </w:r>
      <w:r w:rsidRPr="001D7FA0">
        <w:rPr>
          <w:rFonts w:ascii="Arial" w:hAnsi="Arial" w:cs="Arial"/>
          <w:highlight w:val="green"/>
        </w:rPr>
        <w:t>NNNN</w:t>
      </w:r>
      <w:r>
        <w:rPr>
          <w:rFonts w:ascii="Arial" w:hAnsi="Arial" w:cs="Arial"/>
        </w:rPr>
        <w:t xml:space="preserve"> phiC31 attP; </w:t>
      </w:r>
      <w:r w:rsidRPr="00FA2A46">
        <w:rPr>
          <w:rFonts w:ascii="Arial" w:hAnsi="Arial" w:cs="Arial"/>
          <w:color w:val="FFFFFF" w:themeColor="background1"/>
          <w:highlight w:val="darkYellow"/>
        </w:rPr>
        <w:t>NNNN</w:t>
      </w:r>
      <w:r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3XP3GFP-polyA; </w:t>
      </w:r>
    </w:p>
    <w:p w:rsidR="00BA68FF" w:rsidRPr="004B061D" w:rsidRDefault="00BA68FF" w:rsidP="00BA68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nnnn reverse strand</w:t>
      </w:r>
    </w:p>
    <w:p w:rsidR="00BA68FF" w:rsidRDefault="00BA68FF" w:rsidP="00BA68FF">
      <w:pPr>
        <w:rPr>
          <w:rFonts w:ascii="Arial" w:hAnsi="Arial" w:cs="Arial"/>
        </w:rPr>
      </w:pPr>
    </w:p>
    <w:p w:rsidR="00BA68FF" w:rsidRPr="004B061D" w:rsidRDefault="00BA68FF" w:rsidP="00BA68FF">
      <w:pPr>
        <w:rPr>
          <w:rFonts w:ascii="Arial" w:hAnsi="Arial" w:cs="Arial"/>
          <w:b/>
        </w:rPr>
      </w:pPr>
      <w:r w:rsidRPr="004B061D">
        <w:rPr>
          <w:rFonts w:ascii="Arial" w:hAnsi="Arial" w:cs="Arial"/>
          <w:b/>
        </w:rPr>
        <w:t>Sequence of the gRNA1 target-Homology arm-attP-SA-3XSTOP-mini</w:t>
      </w:r>
      <w:r>
        <w:rPr>
          <w:rFonts w:ascii="Arial" w:hAnsi="Arial" w:cs="Arial"/>
          <w:b/>
        </w:rPr>
        <w:t>poly</w:t>
      </w:r>
      <w:r w:rsidRPr="004B061D">
        <w:rPr>
          <w:rFonts w:ascii="Arial" w:hAnsi="Arial" w:cs="Arial"/>
          <w:b/>
        </w:rPr>
        <w:t>A-U6gRNA1-attP-Homology arm-gRNA1 target</w:t>
      </w:r>
    </w:p>
    <w:p w:rsidR="00BA68FF" w:rsidRDefault="00BA68FF" w:rsidP="00BA68FF">
      <w:pPr>
        <w:rPr>
          <w:rFonts w:ascii="Arial" w:hAnsi="Arial" w:cs="Arial"/>
          <w:highlight w:val="lightGray"/>
        </w:rPr>
      </w:pPr>
    </w:p>
    <w:p w:rsidR="00BA68FF" w:rsidRDefault="00BA68FF" w:rsidP="00BA68FF">
      <w:pPr>
        <w:rPr>
          <w:rFonts w:ascii="Arial" w:hAnsi="Arial" w:cs="Arial"/>
        </w:rPr>
      </w:pPr>
      <w:r w:rsidRPr="001D7FA0">
        <w:rPr>
          <w:rFonts w:ascii="Arial" w:hAnsi="Arial" w:cs="Arial"/>
          <w:highlight w:val="lightGray"/>
        </w:rPr>
        <w:t>GTAGTACGATCATAACAACGCGG</w:t>
      </w:r>
      <w:r w:rsidRPr="001D7FA0">
        <w:rPr>
          <w:rFonts w:ascii="Arial" w:hAnsi="Arial" w:cs="Arial"/>
          <w:color w:val="FFFFFF" w:themeColor="background1"/>
          <w:highlight w:val="blue"/>
        </w:rPr>
        <w:t>NNNNNNNNNNNNNNNNNNNNNNNNNNNNNNNNNNNNNNNNNNNNNNNNNNNNNNNNNNNNNNNNNNNNNNNNNNNNNNNNNNNNNNNNNNNNNNNNNNNN</w:t>
      </w:r>
      <w:r w:rsidRPr="001D7FA0">
        <w:rPr>
          <w:rFonts w:ascii="Arial" w:hAnsi="Arial" w:cs="Arial"/>
          <w:highlight w:val="green"/>
        </w:rPr>
        <w:t>GGAGTAGTGCCCCAACTGGGGTAACCTTTGAGTTCTCTCAGTTGGGGGCGTAGG</w:t>
      </w:r>
      <w:r w:rsidRPr="001D7FA0">
        <w:rPr>
          <w:rFonts w:ascii="Arial" w:hAnsi="Arial" w:cs="Arial"/>
        </w:rPr>
        <w:t>CCTGCAGG</w:t>
      </w:r>
      <w:r w:rsidRPr="001D7FA0">
        <w:rPr>
          <w:rFonts w:ascii="Arial" w:hAnsi="Arial" w:cs="Arial"/>
          <w:highlight w:val="cyan"/>
        </w:rPr>
        <w:t>AGTCGATCCAACATGGCGACTTGTCCCATCCCCGGCATGTTTAAATATACTAATTATTCTTGAACTAATTTTAATCAACCGATTTATCTCTCTTCCGCAG</w:t>
      </w:r>
      <w:r w:rsidRPr="001D7FA0">
        <w:rPr>
          <w:rFonts w:ascii="Arial" w:hAnsi="Arial" w:cs="Arial"/>
        </w:rPr>
        <w:t>GT</w:t>
      </w:r>
      <w:r w:rsidRPr="001D7FA0">
        <w:rPr>
          <w:rFonts w:ascii="Arial" w:hAnsi="Arial" w:cs="Arial"/>
          <w:highlight w:val="red"/>
        </w:rPr>
        <w:t>TAACGTAACCTAGG</w:t>
      </w:r>
      <w:r w:rsidRPr="001D7FA0">
        <w:rPr>
          <w:rFonts w:ascii="Arial" w:hAnsi="Arial" w:cs="Arial"/>
          <w:color w:val="FFFFFF" w:themeColor="background1"/>
          <w:highlight w:val="darkCyan"/>
        </w:rPr>
        <w:t>AAATAAAATACGAAATGAATTCTACCCAA</w:t>
      </w:r>
      <w:r w:rsidRPr="001D7FA0">
        <w:rPr>
          <w:rFonts w:ascii="Arial" w:hAnsi="Arial" w:cs="Arial"/>
          <w:color w:val="000000" w:themeColor="text1"/>
          <w:highlight w:val="yellow"/>
        </w:rPr>
        <w:t>AAGCAGAGAGGGCGCCAGTGCTCACTACTTTTTATAATTCTCAACTTCTTTTTCCAGACTCAGTTCGTATATATAGACCTATTTTCAATTTAACGTCGTAGTACGATCATAACAACGGTTTTAGAGCTAGAAATAGCAAGTTAAAATAAGGCTAGTCCGTTATCAACTTGAAAAAGTGGCACCGAGTCGGTGCTTTT</w:t>
      </w:r>
      <w:r w:rsidRPr="001D7FA0">
        <w:rPr>
          <w:rFonts w:ascii="Arial" w:hAnsi="Arial" w:cs="Arial"/>
        </w:rPr>
        <w:t>TTTGCGGCCGC</w:t>
      </w:r>
      <w:r w:rsidRPr="00FD4A43">
        <w:rPr>
          <w:rFonts w:ascii="Arial" w:hAnsi="Arial" w:cs="Arial"/>
          <w:highlight w:val="green"/>
        </w:rPr>
        <w:t>cctacgcccccaactgagagaactcaaaggttaccccagttggggcactactcc</w:t>
      </w:r>
      <w:r w:rsidRPr="001D7FA0">
        <w:rPr>
          <w:rFonts w:ascii="Arial" w:hAnsi="Arial" w:cs="Arial"/>
          <w:color w:val="FFFFFF" w:themeColor="background1"/>
          <w:highlight w:val="darkBlue"/>
        </w:rPr>
        <w:t>NNNNNNNNNNNNNNNNNNNNNNNNNNNNNNNNNNNNNNNNNNNNNNNNNNNNNNNNNNNNNNNNNNNNNNNNNNNNNNNNNNNNNNNNNNNNNNNNNNNN</w:t>
      </w:r>
      <w:r w:rsidRPr="00FD4A43">
        <w:rPr>
          <w:rFonts w:ascii="Arial" w:hAnsi="Arial" w:cs="Arial"/>
          <w:highlight w:val="lightGray"/>
        </w:rPr>
        <w:t>ccgcgttgttatgatcgtactac</w:t>
      </w:r>
    </w:p>
    <w:p w:rsidR="00BA68FF" w:rsidRDefault="00BA68FF" w:rsidP="00BA68FF">
      <w:pPr>
        <w:rPr>
          <w:rFonts w:ascii="Arial" w:hAnsi="Arial" w:cs="Arial"/>
        </w:rPr>
      </w:pPr>
    </w:p>
    <w:p w:rsidR="00BA68FF" w:rsidRPr="004B061D" w:rsidRDefault="00BA68FF" w:rsidP="00BA68FF">
      <w:pPr>
        <w:rPr>
          <w:rFonts w:ascii="Arial" w:hAnsi="Arial" w:cs="Arial"/>
        </w:rPr>
      </w:pPr>
      <w:r w:rsidRPr="001D7FA0">
        <w:rPr>
          <w:rFonts w:ascii="Arial" w:hAnsi="Arial" w:cs="Arial"/>
          <w:highlight w:val="lightGray"/>
        </w:rPr>
        <w:t>NNNN</w:t>
      </w:r>
      <w:r>
        <w:rPr>
          <w:rFonts w:ascii="Arial" w:hAnsi="Arial" w:cs="Arial"/>
        </w:rPr>
        <w:t xml:space="preserve"> gRNA1-target; </w:t>
      </w:r>
      <w:r w:rsidRPr="001D7FA0">
        <w:rPr>
          <w:rFonts w:ascii="Arial" w:hAnsi="Arial" w:cs="Arial"/>
          <w:color w:val="FFFFFF" w:themeColor="background1"/>
          <w:highlight w:val="blue"/>
        </w:rPr>
        <w:t>NNNN</w:t>
      </w:r>
      <w:r>
        <w:rPr>
          <w:rFonts w:ascii="Arial" w:hAnsi="Arial" w:cs="Arial"/>
          <w:color w:val="FFFFFF" w:themeColor="background1"/>
        </w:rPr>
        <w:t xml:space="preserve"> </w:t>
      </w:r>
      <w:r w:rsidRPr="001D7FA0">
        <w:rPr>
          <w:rFonts w:ascii="Arial" w:hAnsi="Arial" w:cs="Arial"/>
          <w:color w:val="000000" w:themeColor="text1"/>
        </w:rPr>
        <w:t>Left homology ar</w:t>
      </w:r>
      <w:r>
        <w:rPr>
          <w:rFonts w:ascii="Arial" w:hAnsi="Arial" w:cs="Arial"/>
          <w:color w:val="000000" w:themeColor="text1"/>
        </w:rPr>
        <w:t xml:space="preserve">m; </w:t>
      </w:r>
      <w:r>
        <w:rPr>
          <w:rFonts w:ascii="Arial" w:hAnsi="Arial" w:cs="Arial"/>
        </w:rPr>
        <w:t xml:space="preserve"> </w:t>
      </w:r>
      <w:r w:rsidRPr="001D7FA0">
        <w:rPr>
          <w:rFonts w:ascii="Arial" w:hAnsi="Arial" w:cs="Arial"/>
          <w:highlight w:val="green"/>
        </w:rPr>
        <w:t>NNNN</w:t>
      </w:r>
      <w:r>
        <w:rPr>
          <w:rFonts w:ascii="Arial" w:hAnsi="Arial" w:cs="Arial"/>
        </w:rPr>
        <w:t xml:space="preserve"> phiC31 attP; </w:t>
      </w:r>
      <w:r w:rsidRPr="001D7FA0">
        <w:rPr>
          <w:rFonts w:ascii="Arial" w:hAnsi="Arial" w:cs="Arial"/>
          <w:highlight w:val="cyan"/>
        </w:rPr>
        <w:t>NNNN</w:t>
      </w:r>
      <w:r>
        <w:rPr>
          <w:rFonts w:ascii="Arial" w:hAnsi="Arial" w:cs="Arial"/>
        </w:rPr>
        <w:t xml:space="preserve"> </w:t>
      </w:r>
      <w:r w:rsidRPr="00E927F3">
        <w:rPr>
          <w:rFonts w:ascii="Arial" w:hAnsi="Arial" w:cs="Arial"/>
          <w:i/>
          <w:iCs/>
        </w:rPr>
        <w:t>mhc</w:t>
      </w:r>
      <w:r>
        <w:rPr>
          <w:rFonts w:ascii="Arial" w:hAnsi="Arial" w:cs="Arial"/>
        </w:rPr>
        <w:t xml:space="preserve"> splice acceptor; </w:t>
      </w:r>
      <w:r w:rsidRPr="001D7FA0">
        <w:rPr>
          <w:rFonts w:ascii="Arial" w:hAnsi="Arial" w:cs="Arial"/>
          <w:highlight w:val="red"/>
        </w:rPr>
        <w:t>NNNN</w:t>
      </w:r>
      <w:r>
        <w:rPr>
          <w:rFonts w:ascii="Arial" w:hAnsi="Arial" w:cs="Arial"/>
        </w:rPr>
        <w:t xml:space="preserve"> Stop codons; </w:t>
      </w:r>
      <w:r w:rsidRPr="001D7FA0">
        <w:rPr>
          <w:rFonts w:ascii="Arial" w:hAnsi="Arial" w:cs="Arial"/>
          <w:color w:val="FFFFFF" w:themeColor="background1"/>
          <w:highlight w:val="darkCyan"/>
        </w:rPr>
        <w:t>NNNN</w:t>
      </w:r>
      <w:r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  <w:color w:val="000000" w:themeColor="text1"/>
        </w:rPr>
        <w:t>short polyA</w:t>
      </w:r>
      <w:r>
        <w:rPr>
          <w:rFonts w:ascii="Arial" w:hAnsi="Arial" w:cs="Arial"/>
        </w:rPr>
        <w:t xml:space="preserve">; </w:t>
      </w:r>
      <w:r w:rsidRPr="000E67F3">
        <w:rPr>
          <w:rFonts w:ascii="Arial" w:hAnsi="Arial" w:cs="Arial"/>
          <w:color w:val="000000" w:themeColor="text1"/>
          <w:highlight w:val="yellow"/>
        </w:rPr>
        <w:t>NNNN</w:t>
      </w:r>
      <w:r w:rsidRPr="000E67F3">
        <w:rPr>
          <w:rFonts w:ascii="Arial" w:hAnsi="Arial" w:cs="Arial"/>
          <w:color w:val="FFFFFF" w:themeColor="background1"/>
        </w:rPr>
        <w:t xml:space="preserve"> </w:t>
      </w:r>
      <w:r w:rsidRPr="000E67F3">
        <w:rPr>
          <w:rFonts w:ascii="Arial" w:hAnsi="Arial" w:cs="Arial"/>
          <w:color w:val="000000" w:themeColor="text1"/>
        </w:rPr>
        <w:t>U6 promoter</w:t>
      </w:r>
      <w:r>
        <w:rPr>
          <w:rFonts w:ascii="Arial" w:hAnsi="Arial" w:cs="Arial"/>
          <w:color w:val="000000" w:themeColor="text1"/>
        </w:rPr>
        <w:t>-</w:t>
      </w:r>
      <w:r w:rsidRPr="000E67F3">
        <w:rPr>
          <w:rFonts w:ascii="Arial" w:hAnsi="Arial" w:cs="Arial"/>
          <w:color w:val="000000" w:themeColor="text1"/>
        </w:rPr>
        <w:t>gRNA1</w:t>
      </w:r>
      <w:r>
        <w:rPr>
          <w:rFonts w:ascii="Arial" w:hAnsi="Arial" w:cs="Arial"/>
          <w:color w:val="000000" w:themeColor="text1"/>
        </w:rPr>
        <w:t xml:space="preserve"> Dominant marker ; </w:t>
      </w:r>
      <w:r w:rsidRPr="003F70C4">
        <w:rPr>
          <w:rFonts w:ascii="Arial" w:hAnsi="Arial" w:cs="Arial"/>
          <w:color w:val="FFFFFF" w:themeColor="background1"/>
          <w:highlight w:val="darkBlue"/>
        </w:rPr>
        <w:t>NNNN</w:t>
      </w:r>
      <w:r w:rsidRPr="003F70C4"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Right homology arm; </w:t>
      </w:r>
      <w:r w:rsidRPr="00FD4A43">
        <w:rPr>
          <w:rFonts w:ascii="Arial" w:hAnsi="Arial" w:cs="Arial"/>
          <w:color w:val="000000" w:themeColor="text1"/>
        </w:rPr>
        <w:t>nnnn</w:t>
      </w:r>
      <w:r>
        <w:rPr>
          <w:rFonts w:ascii="Arial" w:hAnsi="Arial" w:cs="Arial"/>
          <w:color w:val="000000" w:themeColor="text1"/>
        </w:rPr>
        <w:t xml:space="preserve"> reverse strand</w:t>
      </w:r>
      <w:r w:rsidRPr="003F70C4">
        <w:rPr>
          <w:rFonts w:ascii="Arial" w:hAnsi="Arial" w:cs="Arial"/>
          <w:color w:val="000000" w:themeColor="text1"/>
        </w:rPr>
        <w:t xml:space="preserve"> </w:t>
      </w:r>
    </w:p>
    <w:p w:rsidR="00BA68FF" w:rsidRDefault="00BA68FF" w:rsidP="00BA68FF">
      <w:pPr>
        <w:rPr>
          <w:rFonts w:ascii="Arial" w:hAnsi="Arial" w:cs="Arial"/>
          <w:color w:val="000000" w:themeColor="text1"/>
        </w:rPr>
      </w:pPr>
    </w:p>
    <w:p w:rsidR="00BA68FF" w:rsidRPr="004B061D" w:rsidRDefault="00BA68FF" w:rsidP="00BA6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Sequence of the gRNA1 target-Homology arm-</w:t>
      </w:r>
      <w:r w:rsidRPr="004B061D">
        <w:rPr>
          <w:rFonts w:ascii="Arial" w:hAnsi="Arial" w:cs="Arial"/>
          <w:b/>
        </w:rPr>
        <w:t>attP-SA-T2A</w:t>
      </w:r>
      <w:r>
        <w:rPr>
          <w:rFonts w:ascii="Arial" w:hAnsi="Arial" w:cs="Arial"/>
          <w:b/>
        </w:rPr>
        <w:t>-</w:t>
      </w:r>
      <w:r w:rsidRPr="004B061D">
        <w:rPr>
          <w:rFonts w:ascii="Arial" w:hAnsi="Arial" w:cs="Arial"/>
          <w:b/>
        </w:rPr>
        <w:t>miniGAL4-miniPA-U6gRNA1-attP</w:t>
      </w:r>
      <w:r>
        <w:rPr>
          <w:rFonts w:ascii="Arial" w:hAnsi="Arial" w:cs="Arial"/>
          <w:b/>
        </w:rPr>
        <w:t>-Homology arm-</w:t>
      </w:r>
      <w:r w:rsidRPr="004B061D">
        <w:rPr>
          <w:rFonts w:ascii="Arial" w:hAnsi="Arial" w:cs="Arial"/>
          <w:b/>
        </w:rPr>
        <w:t>gRNA1 target</w:t>
      </w:r>
      <w:r>
        <w:rPr>
          <w:rFonts w:ascii="Arial" w:hAnsi="Arial" w:cs="Arial"/>
          <w:b/>
        </w:rPr>
        <w:t xml:space="preserve"> (</w:t>
      </w:r>
      <w:r w:rsidRPr="004B061D">
        <w:rPr>
          <w:rFonts w:ascii="Arial" w:hAnsi="Arial" w:cs="Arial"/>
          <w:b/>
        </w:rPr>
        <w:t>phase 0</w:t>
      </w:r>
      <w:r>
        <w:rPr>
          <w:rFonts w:ascii="Arial" w:hAnsi="Arial" w:cs="Arial"/>
          <w:b/>
        </w:rPr>
        <w:t>)</w:t>
      </w:r>
    </w:p>
    <w:p w:rsidR="00BA68FF" w:rsidRDefault="00BA68FF" w:rsidP="00BA68FF">
      <w:pPr>
        <w:rPr>
          <w:rFonts w:ascii="Arial" w:hAnsi="Arial" w:cs="Arial"/>
        </w:rPr>
      </w:pPr>
    </w:p>
    <w:p w:rsidR="00BA68FF" w:rsidRDefault="00BA68FF" w:rsidP="00BA68FF">
      <w:pPr>
        <w:rPr>
          <w:rFonts w:ascii="Arial" w:hAnsi="Arial" w:cs="Arial"/>
          <w:u w:val="single"/>
        </w:rPr>
      </w:pPr>
      <w:r w:rsidRPr="00EC17AD">
        <w:rPr>
          <w:rFonts w:ascii="Arial" w:hAnsi="Arial" w:cs="Arial"/>
          <w:highlight w:val="lightGray"/>
        </w:rPr>
        <w:t>GTAGTACGATCATAACAACGCGG</w:t>
      </w:r>
      <w:r w:rsidRPr="00EC17AD">
        <w:rPr>
          <w:rFonts w:ascii="Arial" w:hAnsi="Arial" w:cs="Arial"/>
          <w:color w:val="FFFFFF" w:themeColor="background1"/>
          <w:highlight w:val="blue"/>
        </w:rPr>
        <w:t>NNNNNNNNNNNNNNNNNNNNNNNNNNNNNNNNNNNNNNNNNNNNNNNNNNNNNNNNNNNNNNNNNNNNNNNNNNNNNNNNNNNNNNNNNNNNNNNNNNN</w:t>
      </w:r>
      <w:r w:rsidRPr="00EC17AD">
        <w:rPr>
          <w:rFonts w:ascii="Arial" w:hAnsi="Arial" w:cs="Arial"/>
          <w:color w:val="FFFFFF" w:themeColor="background1"/>
          <w:highlight w:val="darkRed"/>
        </w:rPr>
        <w:t>GAATTCTGTAAAACGACGGCCAGT</w:t>
      </w:r>
      <w:r w:rsidRPr="00EC17AD">
        <w:rPr>
          <w:rFonts w:ascii="Arial" w:hAnsi="Arial" w:cs="Arial"/>
          <w:color w:val="FFFFFF" w:themeColor="background1"/>
          <w:highlight w:val="green"/>
        </w:rPr>
        <w:t>GG</w:t>
      </w:r>
      <w:r w:rsidRPr="00EC17AD">
        <w:rPr>
          <w:rFonts w:ascii="Arial" w:hAnsi="Arial" w:cs="Arial"/>
          <w:highlight w:val="green"/>
        </w:rPr>
        <w:t>AGTAGTGCCCCAACTGGGGTAACCTTTGAGTTCTCTCAGTTGGGGGCGTAGG</w:t>
      </w:r>
      <w:r w:rsidRPr="00EC17AD">
        <w:rPr>
          <w:rFonts w:ascii="Arial" w:hAnsi="Arial" w:cs="Arial"/>
        </w:rPr>
        <w:t>CCTGCAGG</w:t>
      </w:r>
      <w:r w:rsidRPr="00EC17AD">
        <w:rPr>
          <w:rFonts w:ascii="Arial" w:hAnsi="Arial" w:cs="Arial"/>
          <w:highlight w:val="cyan"/>
        </w:rPr>
        <w:t>AGTCGATCCAACATGGCGACTTGTCCCATCCCCGGCATGTTTAAATATACTAATTATTCTTGAACTAATTTTAATCAACCGATTTATCTCTCTTCCGCAG</w:t>
      </w:r>
      <w:r w:rsidRPr="00B86B1B">
        <w:rPr>
          <w:rFonts w:ascii="Arial" w:hAnsi="Arial" w:cs="Arial"/>
          <w:color w:val="FFFFFF" w:themeColor="background1"/>
          <w:highlight w:val="darkGreen"/>
        </w:rPr>
        <w:t>GTGGGAGGTTCCGGTGGAAGCGGAGGTAGCGGC</w:t>
      </w:r>
      <w:r w:rsidRPr="00EC17AD">
        <w:rPr>
          <w:rFonts w:ascii="Arial" w:hAnsi="Arial" w:cs="Arial"/>
        </w:rPr>
        <w:t>GGATCC</w:t>
      </w:r>
      <w:r w:rsidRPr="00B86B1B">
        <w:rPr>
          <w:rFonts w:ascii="Arial" w:hAnsi="Arial" w:cs="Arial"/>
          <w:color w:val="FFFFFF" w:themeColor="background1"/>
          <w:highlight w:val="darkMagenta"/>
        </w:rPr>
        <w:t>GAGGGCCGCGGCAGCCTGCTGACCTGCGGCGATGTGGAGGAGAACCCCGGGCCC</w:t>
      </w:r>
      <w:r w:rsidRPr="00EC17AD">
        <w:rPr>
          <w:rFonts w:ascii="Arial" w:hAnsi="Arial" w:cs="Arial"/>
          <w:color w:val="FFFFFF" w:themeColor="background1"/>
          <w:highlight w:val="darkMagenta"/>
        </w:rPr>
        <w:t>ATGAAGCTGTTGTCCTCCATCGAGCAAGCTTGTGACATCTGCCGTTTAAAGAAGCTGAAGTGCAGCAAGGAGAAGCCCAAATGCGCTAAGTGTTTAAAGAACAATTGGGAATGCCGCTACAGCCCCAAGACCAAGCGCAGCCCCTTGACCCGCGCTCATTTAACCGAAGTCGAGAGCCGTTTAGAGCGCTTGGAGCAACTGTTTTTACTGATCTTTCCCCGCGAGGATTTAGACATGATTTTAAAGATGGACTCTTTACAAGATATCAAGGCTTTACTGACCGGCTTGTTCGTGCAAGATAACGTGAATAAGGATGCCGTGACCGACCGTTTAGCTTCCGTGGAAACTGATATGCCTTTAACTTTACGTCAGCATCGTATCTCCGCCACCAGCTCCTCCGAGGAAAGCAGCAACAAGGGCCAGCGCCAGTTGACCGTGTCCATCGATAGCGCCGCCCACCACGACAACTCCACCATTCCGCTGGACTTCATGCCCCGCGATGCTTTACACGGATTCGACTGGTCCGAGGAGGATGATATGTCCGACGGTTTACCCTTTTTAAAAACCGACCCCAACAACAACGGCTTCTTTGGCGATGGCTCTTTATTGTGCATTTTACGCTCCATCGTCAAGCTGCTGTCCAATCGCCCCCCGTCCCGCAACAGCCCCGTGACCATTCCGCGCAGCACCCCCAGCCATCGCTCCGTCACCCCGTTCTTGGGCCAGCAGCAGCAGCTGCAATCTTTAGTGCCGTTGACGCCCAGCGCTTTATTTGGCGGAGCCAATTTCAATCAGAGCGGCAACATCGCCGACAGCTCTTTATCCTTCACCTTCACCAACTCCAGCAACGGCCCGAATTTAATCACCACGCAGACCAACAGCCAAGCTTTAAGCCAGCCGATTGCCTCCTCCAACGTCCACGACAACTTCATGAACAACGAGATTACCGCCTCCAAGATCGATGACGGCAATAATTCCAAGCCTTTATCCCCGGGATGGACGGACCAAACCGCCTACAATGCCTTCGGCATCACCACGGGCATGTTCAACACCACCACCATGGACGACGTGTACAACTATTTATTCGATGACGAGGATACCCCCCCGAACCCCAAAAAGGAGTAA</w:t>
      </w:r>
      <w:r w:rsidRPr="00EC17AD">
        <w:rPr>
          <w:rFonts w:ascii="Arial" w:hAnsi="Arial" w:cs="Arial"/>
        </w:rPr>
        <w:t>CCTAGG</w:t>
      </w:r>
      <w:r w:rsidRPr="00EC17AD">
        <w:rPr>
          <w:rFonts w:ascii="Arial" w:hAnsi="Arial" w:cs="Arial"/>
          <w:color w:val="FFFFFF" w:themeColor="background1"/>
          <w:highlight w:val="darkCyan"/>
        </w:rPr>
        <w:t>AAATAAAATACGAAATGAATTCTACCCAA</w:t>
      </w:r>
      <w:r w:rsidRPr="00EC17AD">
        <w:rPr>
          <w:rFonts w:ascii="Arial" w:hAnsi="Arial" w:cs="Arial"/>
          <w:highlight w:val="yellow"/>
        </w:rPr>
        <w:t>AAGCAGAGAGGGCGCCAGTGCTCACTACTTTTTATAATTCTCAACTTCTTTTTCCAGACTCAGTTCGTATATATAGACCTATTTTCAATTTAACGTCGTAGTACGATCATAACAACGGTTTTAGAGCTAGAAATAGCAAGTTAAAATAAGGCTAGTCCGTTATCAACTTGAAAAAGTGGCACCGAGTCGGTGCTTTT</w:t>
      </w:r>
      <w:r w:rsidRPr="00EC17AD">
        <w:rPr>
          <w:rFonts w:ascii="Arial" w:hAnsi="Arial" w:cs="Arial"/>
        </w:rPr>
        <w:t>TTTGCGGCCGC</w:t>
      </w:r>
      <w:r w:rsidRPr="00FD4A43">
        <w:rPr>
          <w:rFonts w:ascii="Arial" w:hAnsi="Arial" w:cs="Arial"/>
          <w:highlight w:val="green"/>
        </w:rPr>
        <w:t>cctacgcccccaactgagagaactcaaaggttaccccagttggggcactact</w:t>
      </w:r>
      <w:r w:rsidRPr="00FD4A43">
        <w:rPr>
          <w:rFonts w:ascii="Arial" w:hAnsi="Arial" w:cs="Arial"/>
          <w:color w:val="FFFFFF" w:themeColor="background1"/>
          <w:highlight w:val="darkRed"/>
        </w:rPr>
        <w:t>ccgtcatagctgtttcctgggggc</w:t>
      </w:r>
      <w:r w:rsidRPr="00EC17AD">
        <w:rPr>
          <w:rFonts w:ascii="Arial" w:hAnsi="Arial" w:cs="Arial"/>
          <w:color w:val="FFFFFF" w:themeColor="background1"/>
          <w:highlight w:val="darkBlue"/>
        </w:rPr>
        <w:t>NNNNNNNNNNNNNNNNNNNNNNNNNNNNNNNNNNNNNNNNNNNNNNNNNNNNNNNNNNNNNNNNNNNNNNNNNNNNNNNNNNNNNNNNNNNNNNNNNNN</w:t>
      </w:r>
      <w:r w:rsidRPr="00FD4A43">
        <w:rPr>
          <w:rFonts w:ascii="Arial" w:hAnsi="Arial" w:cs="Arial"/>
          <w:highlight w:val="lightGray"/>
        </w:rPr>
        <w:t>ccgcgttgttatgatcgtactac</w:t>
      </w:r>
    </w:p>
    <w:p w:rsidR="00BA68FF" w:rsidRDefault="00BA68FF" w:rsidP="00BA68FF">
      <w:pPr>
        <w:rPr>
          <w:rFonts w:ascii="Arial" w:hAnsi="Arial" w:cs="Arial"/>
          <w:u w:val="single"/>
        </w:rPr>
      </w:pPr>
    </w:p>
    <w:p w:rsidR="00BA68FF" w:rsidRPr="004B061D" w:rsidRDefault="00BA68FF" w:rsidP="00BA68FF">
      <w:pPr>
        <w:rPr>
          <w:rFonts w:ascii="Arial" w:hAnsi="Arial" w:cs="Arial"/>
          <w:color w:val="000000" w:themeColor="text1"/>
          <w:highlight w:val="darkRed"/>
        </w:rPr>
      </w:pPr>
      <w:r w:rsidRPr="001D7FA0">
        <w:rPr>
          <w:rFonts w:ascii="Arial" w:hAnsi="Arial" w:cs="Arial"/>
          <w:highlight w:val="lightGray"/>
        </w:rPr>
        <w:t>NNNN</w:t>
      </w:r>
      <w:r>
        <w:rPr>
          <w:rFonts w:ascii="Arial" w:hAnsi="Arial" w:cs="Arial"/>
        </w:rPr>
        <w:t xml:space="preserve"> gRNA1-target; </w:t>
      </w:r>
      <w:r w:rsidRPr="001D7FA0">
        <w:rPr>
          <w:rFonts w:ascii="Arial" w:hAnsi="Arial" w:cs="Arial"/>
          <w:color w:val="FFFFFF" w:themeColor="background1"/>
          <w:highlight w:val="blue"/>
        </w:rPr>
        <w:t>NNNN</w:t>
      </w:r>
      <w:r>
        <w:rPr>
          <w:rFonts w:ascii="Arial" w:hAnsi="Arial" w:cs="Arial"/>
          <w:color w:val="FFFFFF" w:themeColor="background1"/>
        </w:rPr>
        <w:t xml:space="preserve"> </w:t>
      </w:r>
      <w:r w:rsidRPr="001D7FA0">
        <w:rPr>
          <w:rFonts w:ascii="Arial" w:hAnsi="Arial" w:cs="Arial"/>
          <w:color w:val="000000" w:themeColor="text1"/>
        </w:rPr>
        <w:t>Left homology arm</w:t>
      </w:r>
      <w:r>
        <w:rPr>
          <w:rFonts w:ascii="Arial" w:hAnsi="Arial" w:cs="Arial"/>
        </w:rPr>
        <w:t xml:space="preserve">; </w:t>
      </w:r>
      <w:r w:rsidRPr="000E67F3">
        <w:rPr>
          <w:rFonts w:ascii="Arial" w:hAnsi="Arial" w:cs="Arial"/>
          <w:color w:val="FFFFFF" w:themeColor="background1"/>
          <w:highlight w:val="darkRed"/>
        </w:rPr>
        <w:t>NNNN</w:t>
      </w:r>
      <w:r w:rsidRPr="000E67F3">
        <w:rPr>
          <w:rFonts w:ascii="Arial" w:hAnsi="Arial" w:cs="Arial"/>
          <w:color w:val="FFFFFF" w:themeColor="background1"/>
        </w:rPr>
        <w:t xml:space="preserve"> </w:t>
      </w:r>
      <w:r w:rsidRPr="000E67F3">
        <w:rPr>
          <w:rFonts w:ascii="Arial" w:hAnsi="Arial" w:cs="Arial"/>
          <w:color w:val="000000" w:themeColor="text1"/>
        </w:rPr>
        <w:t>primer binding site</w:t>
      </w:r>
      <w:r w:rsidRPr="00715AA5">
        <w:rPr>
          <w:rFonts w:ascii="Arial" w:hAnsi="Arial" w:cs="Arial"/>
          <w:color w:val="000000" w:themeColor="text1"/>
        </w:rPr>
        <w:t xml:space="preserve">; </w:t>
      </w:r>
      <w:r w:rsidRPr="001D7FA0">
        <w:rPr>
          <w:rFonts w:ascii="Arial" w:hAnsi="Arial" w:cs="Arial"/>
          <w:highlight w:val="green"/>
        </w:rPr>
        <w:t>NNNN</w:t>
      </w:r>
      <w:r>
        <w:rPr>
          <w:rFonts w:ascii="Arial" w:hAnsi="Arial" w:cs="Arial"/>
        </w:rPr>
        <w:t xml:space="preserve"> phiC31 attP; </w:t>
      </w:r>
      <w:r w:rsidRPr="001D7FA0">
        <w:rPr>
          <w:rFonts w:ascii="Arial" w:hAnsi="Arial" w:cs="Arial"/>
          <w:highlight w:val="cyan"/>
        </w:rPr>
        <w:t>NNNN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mhc</w:t>
      </w:r>
      <w:r>
        <w:rPr>
          <w:rFonts w:ascii="Arial" w:hAnsi="Arial" w:cs="Arial"/>
        </w:rPr>
        <w:t xml:space="preserve"> splice acceptor; </w:t>
      </w:r>
      <w:r w:rsidRPr="000E67F3">
        <w:rPr>
          <w:rFonts w:ascii="Arial" w:hAnsi="Arial" w:cs="Arial"/>
          <w:color w:val="FFFFFF" w:themeColor="background1"/>
          <w:highlight w:val="darkGreen"/>
        </w:rPr>
        <w:t>NNNN</w:t>
      </w:r>
      <w:r w:rsidRPr="000E67F3">
        <w:rPr>
          <w:rFonts w:ascii="Arial" w:hAnsi="Arial" w:cs="Arial"/>
          <w:color w:val="FFFFFF" w:themeColor="background1"/>
        </w:rPr>
        <w:t xml:space="preserve"> </w:t>
      </w:r>
      <w:r w:rsidRPr="000E67F3">
        <w:rPr>
          <w:rFonts w:ascii="Arial" w:hAnsi="Arial" w:cs="Arial"/>
          <w:color w:val="000000" w:themeColor="text1"/>
        </w:rPr>
        <w:t>Linker sequence</w:t>
      </w:r>
      <w:r w:rsidRPr="00E927F3">
        <w:rPr>
          <w:rFonts w:ascii="Arial" w:hAnsi="Arial" w:cs="Arial"/>
          <w:color w:val="000000" w:themeColor="text1"/>
        </w:rPr>
        <w:t xml:space="preserve">; </w:t>
      </w:r>
      <w:r w:rsidRPr="000E67F3">
        <w:rPr>
          <w:rFonts w:ascii="Arial" w:hAnsi="Arial" w:cs="Arial"/>
          <w:color w:val="FFFFFF" w:themeColor="background1"/>
          <w:highlight w:val="darkMagenta"/>
        </w:rPr>
        <w:t>NNNN</w:t>
      </w:r>
      <w:r>
        <w:rPr>
          <w:rFonts w:ascii="Arial" w:hAnsi="Arial" w:cs="Arial"/>
        </w:rPr>
        <w:t xml:space="preserve"> T2A- miniGAL4; </w:t>
      </w:r>
      <w:r w:rsidRPr="001D7FA0">
        <w:rPr>
          <w:rFonts w:ascii="Arial" w:hAnsi="Arial" w:cs="Arial"/>
          <w:color w:val="FFFFFF" w:themeColor="background1"/>
          <w:highlight w:val="darkCyan"/>
        </w:rPr>
        <w:t>NNNN</w:t>
      </w:r>
      <w:r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  <w:color w:val="000000" w:themeColor="text1"/>
        </w:rPr>
        <w:t>short polyA</w:t>
      </w:r>
      <w:r>
        <w:rPr>
          <w:rFonts w:ascii="Arial" w:hAnsi="Arial" w:cs="Arial"/>
        </w:rPr>
        <w:t xml:space="preserve">; </w:t>
      </w:r>
      <w:r w:rsidRPr="000E67F3">
        <w:rPr>
          <w:rFonts w:ascii="Arial" w:hAnsi="Arial" w:cs="Arial"/>
          <w:color w:val="000000" w:themeColor="text1"/>
          <w:highlight w:val="yellow"/>
        </w:rPr>
        <w:t>NNNN</w:t>
      </w:r>
      <w:r w:rsidRPr="000E67F3">
        <w:rPr>
          <w:rFonts w:ascii="Arial" w:hAnsi="Arial" w:cs="Arial"/>
          <w:color w:val="FFFFFF" w:themeColor="background1"/>
        </w:rPr>
        <w:t xml:space="preserve"> </w:t>
      </w:r>
      <w:r w:rsidRPr="000E67F3">
        <w:rPr>
          <w:rFonts w:ascii="Arial" w:hAnsi="Arial" w:cs="Arial"/>
          <w:color w:val="000000" w:themeColor="text1"/>
        </w:rPr>
        <w:t>U6 promoter</w:t>
      </w:r>
      <w:r>
        <w:rPr>
          <w:rFonts w:ascii="Arial" w:hAnsi="Arial" w:cs="Arial"/>
          <w:color w:val="000000" w:themeColor="text1"/>
        </w:rPr>
        <w:t>-</w:t>
      </w:r>
      <w:r w:rsidRPr="000E67F3">
        <w:rPr>
          <w:rFonts w:ascii="Arial" w:hAnsi="Arial" w:cs="Arial"/>
          <w:color w:val="000000" w:themeColor="text1"/>
        </w:rPr>
        <w:t xml:space="preserve">gRNA1 Dominant marker  </w:t>
      </w:r>
      <w:r>
        <w:rPr>
          <w:rFonts w:ascii="Arial" w:hAnsi="Arial" w:cs="Arial"/>
          <w:color w:val="000000" w:themeColor="text1"/>
        </w:rPr>
        <w:t xml:space="preserve"> </w:t>
      </w:r>
      <w:r w:rsidRPr="003F70C4">
        <w:rPr>
          <w:rFonts w:ascii="Arial" w:hAnsi="Arial" w:cs="Arial"/>
          <w:color w:val="FFFFFF" w:themeColor="background1"/>
          <w:highlight w:val="darkBlue"/>
        </w:rPr>
        <w:t>NNNN</w:t>
      </w:r>
      <w:r w:rsidRPr="003F70C4"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  <w:color w:val="000000" w:themeColor="text1"/>
        </w:rPr>
        <w:t>Right homology arm; nnnn reverse strand</w:t>
      </w:r>
      <w:r w:rsidRPr="003F70C4">
        <w:rPr>
          <w:rFonts w:ascii="Arial" w:hAnsi="Arial" w:cs="Arial"/>
          <w:color w:val="000000" w:themeColor="text1"/>
        </w:rPr>
        <w:t xml:space="preserve"> </w:t>
      </w:r>
    </w:p>
    <w:p w:rsidR="00BA68FF" w:rsidRDefault="00BA68FF" w:rsidP="00BA68FF">
      <w:pPr>
        <w:rPr>
          <w:rFonts w:ascii="Arial" w:hAnsi="Arial" w:cs="Arial"/>
          <w:color w:val="000000" w:themeColor="text1"/>
        </w:rPr>
      </w:pPr>
    </w:p>
    <w:p w:rsidR="00BA68FF" w:rsidRDefault="00BA68FF" w:rsidP="00BA68FF">
      <w:r w:rsidRPr="0037528E">
        <w:rPr>
          <w:rFonts w:ascii="Arial" w:hAnsi="Arial" w:cs="Arial"/>
          <w:color w:val="FFFFFF" w:themeColor="background1"/>
          <w:highlight w:val="darkGreen"/>
        </w:rPr>
        <w:t>Linker sequence for phase 1</w:t>
      </w:r>
      <w:r>
        <w:rPr>
          <w:rFonts w:ascii="Arial" w:hAnsi="Arial" w:cs="Arial"/>
          <w:color w:val="000000" w:themeColor="text1"/>
        </w:rPr>
        <w:t xml:space="preserve">: </w:t>
      </w:r>
      <w:r w:rsidRPr="00E927F3">
        <w:rPr>
          <w:rFonts w:ascii="Arial" w:hAnsi="Arial" w:cs="Arial"/>
        </w:rPr>
        <w:t>TGGGAGGTTCCGGTGGAAGCGGAGGTAGCGGC</w:t>
      </w:r>
    </w:p>
    <w:p w:rsidR="00BA68FF" w:rsidRDefault="00BA68FF" w:rsidP="00BA68FF">
      <w:pPr>
        <w:rPr>
          <w:rFonts w:ascii="Arial" w:hAnsi="Arial" w:cs="Arial"/>
        </w:rPr>
      </w:pPr>
      <w:r w:rsidRPr="0037528E">
        <w:rPr>
          <w:rFonts w:ascii="Arial" w:hAnsi="Arial" w:cs="Arial"/>
          <w:color w:val="FFFFFF" w:themeColor="background1"/>
          <w:highlight w:val="darkGreen"/>
        </w:rPr>
        <w:t>Linker sequence for phase 2</w:t>
      </w:r>
      <w:r>
        <w:rPr>
          <w:rFonts w:ascii="Arial" w:hAnsi="Arial" w:cs="Arial"/>
          <w:color w:val="000000" w:themeColor="text1"/>
        </w:rPr>
        <w:t xml:space="preserve">: </w:t>
      </w:r>
      <w:r w:rsidRPr="00E927F3">
        <w:rPr>
          <w:rFonts w:ascii="Arial" w:hAnsi="Arial" w:cs="Arial"/>
        </w:rPr>
        <w:t>GTCGGGAGGTTCCGGTGGAAGCGGAGGTAGCGG</w:t>
      </w:r>
      <w:r>
        <w:rPr>
          <w:rFonts w:ascii="Arial" w:hAnsi="Arial" w:cs="Arial"/>
        </w:rPr>
        <w:t xml:space="preserve"> </w:t>
      </w:r>
      <w:r w:rsidRPr="00E927F3">
        <w:rPr>
          <w:rFonts w:ascii="Arial" w:hAnsi="Arial" w:cs="Arial"/>
        </w:rPr>
        <w:t>C</w:t>
      </w:r>
    </w:p>
    <w:p w:rsidR="00BA68FF" w:rsidRDefault="00BA68FF" w:rsidP="00BA68FF">
      <w:pPr>
        <w:rPr>
          <w:rFonts w:ascii="Arial" w:hAnsi="Arial" w:cs="Arial"/>
        </w:rPr>
      </w:pPr>
    </w:p>
    <w:p w:rsidR="00BA68FF" w:rsidRPr="004B061D" w:rsidRDefault="00BA68FF" w:rsidP="00BA68FF">
      <w:pPr>
        <w:rPr>
          <w:rFonts w:ascii="Arial" w:hAnsi="Arial" w:cs="Arial"/>
          <w:b/>
        </w:rPr>
      </w:pPr>
      <w:r w:rsidRPr="004B061D">
        <w:rPr>
          <w:rFonts w:ascii="Arial" w:hAnsi="Arial" w:cs="Arial"/>
          <w:b/>
        </w:rPr>
        <w:t xml:space="preserve">Sequence of the Int100-Scaffold </w:t>
      </w:r>
    </w:p>
    <w:p w:rsidR="00BA68FF" w:rsidRPr="00640C5B" w:rsidRDefault="00BA68FF" w:rsidP="00BA68FF">
      <w:pPr>
        <w:rPr>
          <w:rFonts w:ascii="Arial" w:hAnsi="Arial" w:cs="Arial"/>
        </w:rPr>
      </w:pPr>
    </w:p>
    <w:p w:rsidR="00BA68FF" w:rsidRDefault="00BA68FF" w:rsidP="00BA68FF">
      <w:pPr>
        <w:rPr>
          <w:rFonts w:ascii="Arial" w:hAnsi="Arial" w:cs="Arial"/>
          <w:u w:val="single"/>
        </w:rPr>
      </w:pPr>
      <w:r w:rsidRPr="00640C5B">
        <w:rPr>
          <w:rFonts w:ascii="Arial" w:hAnsi="Arial" w:cs="Arial"/>
          <w:highlight w:val="lightGray"/>
        </w:rPr>
        <w:t>GTAGTACGATCATAACAACGCGG</w:t>
      </w:r>
      <w:r w:rsidRPr="00640C5B">
        <w:rPr>
          <w:rFonts w:ascii="Arial" w:hAnsi="Arial" w:cs="Arial"/>
          <w:color w:val="FFFFFF" w:themeColor="background1"/>
          <w:highlight w:val="blue"/>
        </w:rPr>
        <w:t>NNNNNNNNNNNNNNNNNNNNNNNNNNNNNNNNNNNNNNNNNNNNNNNNNNNNNNNNNNNNNNNNNNNNNNNNNNNNNNNNNNNNNNNNNNNNNNNNNNNN</w:t>
      </w:r>
      <w:r w:rsidRPr="00640C5B">
        <w:rPr>
          <w:rFonts w:ascii="Arial" w:hAnsi="Arial" w:cs="Arial"/>
          <w:color w:val="FFFFFF" w:themeColor="background1"/>
          <w:highlight w:val="red"/>
        </w:rPr>
        <w:t>AAACTTGTCTTCATTATATAGAAGACTTCGCG</w:t>
      </w:r>
      <w:r w:rsidRPr="00640C5B">
        <w:rPr>
          <w:rFonts w:ascii="Arial" w:hAnsi="Arial" w:cs="Arial"/>
          <w:color w:val="FFFFFF" w:themeColor="background1"/>
          <w:highlight w:val="darkBlue"/>
        </w:rPr>
        <w:t>NNNNNNNNNNNNNNNNNNNNNNNNNNNNNNNNNNNNNNNNNNNNNNNNNNNNNNNNNNNNNNNNNNNNNNNNNNNNNNNNNNNNNNNNNNNNNNNNNNNN</w:t>
      </w:r>
      <w:r w:rsidRPr="00FD4A43">
        <w:rPr>
          <w:rFonts w:ascii="Arial" w:hAnsi="Arial" w:cs="Arial"/>
          <w:highlight w:val="lightGray"/>
        </w:rPr>
        <w:t>ccgcgttgttatgatcgtactac</w:t>
      </w:r>
    </w:p>
    <w:p w:rsidR="00BA68FF" w:rsidRDefault="00BA68FF" w:rsidP="00BA68FF">
      <w:pPr>
        <w:rPr>
          <w:rFonts w:ascii="Arial" w:hAnsi="Arial" w:cs="Arial"/>
          <w:u w:val="single"/>
        </w:rPr>
      </w:pPr>
    </w:p>
    <w:p w:rsidR="00BA68FF" w:rsidRPr="004B061D" w:rsidRDefault="00BA68FF" w:rsidP="00BA68FF">
      <w:pPr>
        <w:rPr>
          <w:rFonts w:ascii="Arial" w:hAnsi="Arial" w:cs="Arial"/>
          <w:color w:val="000000" w:themeColor="text1"/>
        </w:rPr>
      </w:pPr>
      <w:r w:rsidRPr="001D7FA0">
        <w:rPr>
          <w:rFonts w:ascii="Arial" w:hAnsi="Arial" w:cs="Arial"/>
          <w:highlight w:val="lightGray"/>
        </w:rPr>
        <w:t>NNNN</w:t>
      </w:r>
      <w:r>
        <w:rPr>
          <w:rFonts w:ascii="Arial" w:hAnsi="Arial" w:cs="Arial"/>
        </w:rPr>
        <w:t xml:space="preserve"> gRNA1_-arget;  </w:t>
      </w:r>
      <w:r w:rsidRPr="001D7FA0">
        <w:rPr>
          <w:rFonts w:ascii="Arial" w:hAnsi="Arial" w:cs="Arial"/>
          <w:color w:val="FFFFFF" w:themeColor="background1"/>
          <w:highlight w:val="blue"/>
        </w:rPr>
        <w:t>NNNN</w:t>
      </w:r>
      <w:r>
        <w:rPr>
          <w:rFonts w:ascii="Arial" w:hAnsi="Arial" w:cs="Arial"/>
          <w:color w:val="FFFFFF" w:themeColor="background1"/>
        </w:rPr>
        <w:t xml:space="preserve"> </w:t>
      </w:r>
      <w:r w:rsidRPr="001D7FA0">
        <w:rPr>
          <w:rFonts w:ascii="Arial" w:hAnsi="Arial" w:cs="Arial"/>
          <w:color w:val="000000" w:themeColor="text1"/>
        </w:rPr>
        <w:t>Left homology arm</w:t>
      </w:r>
      <w:r>
        <w:rPr>
          <w:rFonts w:ascii="Arial" w:hAnsi="Arial" w:cs="Arial"/>
        </w:rPr>
        <w:t xml:space="preserve">; </w:t>
      </w:r>
      <w:r w:rsidRPr="003F70C4">
        <w:rPr>
          <w:rFonts w:ascii="Arial" w:hAnsi="Arial" w:cs="Arial"/>
          <w:color w:val="FFFFFF" w:themeColor="background1"/>
          <w:highlight w:val="darkBlue"/>
        </w:rPr>
        <w:t>NNNN</w:t>
      </w:r>
      <w:r w:rsidRPr="003F70C4">
        <w:rPr>
          <w:rFonts w:ascii="Arial" w:hAnsi="Arial" w:cs="Arial"/>
          <w:color w:val="FFFFFF" w:themeColor="background1"/>
        </w:rPr>
        <w:t xml:space="preserve"> </w:t>
      </w:r>
      <w:r w:rsidRPr="003F70C4">
        <w:rPr>
          <w:rFonts w:ascii="Arial" w:hAnsi="Arial" w:cs="Arial"/>
          <w:color w:val="000000" w:themeColor="text1"/>
        </w:rPr>
        <w:t>Right homology arm</w:t>
      </w:r>
      <w:r>
        <w:rPr>
          <w:rFonts w:ascii="Arial" w:hAnsi="Arial" w:cs="Arial"/>
          <w:color w:val="000000" w:themeColor="text1"/>
        </w:rPr>
        <w:t xml:space="preserve">; </w:t>
      </w:r>
      <w:r w:rsidRPr="00640C5B">
        <w:rPr>
          <w:rFonts w:ascii="Arial" w:hAnsi="Arial" w:cs="Arial"/>
          <w:color w:val="FFFFFF" w:themeColor="background1"/>
          <w:highlight w:val="red"/>
        </w:rPr>
        <w:t>NNNN</w:t>
      </w:r>
      <w:r>
        <w:rPr>
          <w:rFonts w:ascii="Arial" w:hAnsi="Arial" w:cs="Arial"/>
          <w:color w:val="000000" w:themeColor="text1"/>
        </w:rPr>
        <w:t xml:space="preserve"> RE Cassette</w:t>
      </w:r>
      <w:r w:rsidRPr="003F70C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; nnnn reverse strand</w:t>
      </w:r>
      <w:r>
        <w:rPr>
          <w:rFonts w:ascii="Arial" w:hAnsi="Arial" w:cs="Arial"/>
        </w:rPr>
        <w:t xml:space="preserve">  </w:t>
      </w:r>
    </w:p>
    <w:p w:rsidR="00776268" w:rsidRDefault="00D15FE8">
      <w:bookmarkStart w:id="0" w:name="_GoBack"/>
      <w:bookmarkEnd w:id="0"/>
    </w:p>
    <w:sectPr w:rsidR="00776268" w:rsidSect="000447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20"/>
  <w:characterSpacingControl w:val="doNotCompress"/>
  <w:compat/>
  <w:rsids>
    <w:rsidRoot w:val="00BA68FF"/>
    <w:rsid w:val="00044749"/>
    <w:rsid w:val="000B29BB"/>
    <w:rsid w:val="001F36CB"/>
    <w:rsid w:val="0023390A"/>
    <w:rsid w:val="00295CA0"/>
    <w:rsid w:val="005F76E1"/>
    <w:rsid w:val="006D5A8C"/>
    <w:rsid w:val="008941F1"/>
    <w:rsid w:val="00947502"/>
    <w:rsid w:val="00A371BF"/>
    <w:rsid w:val="00B54D71"/>
    <w:rsid w:val="00B877D5"/>
    <w:rsid w:val="00BA68FF"/>
    <w:rsid w:val="00C25535"/>
    <w:rsid w:val="00D15FE8"/>
    <w:rsid w:val="00E607FD"/>
    <w:rsid w:val="00F155FA"/>
    <w:rsid w:val="00F538A5"/>
    <w:rsid w:val="00F73B8C"/>
  </w:rsids>
  <m:mathPr>
    <m:mathFont m:val="Chalkbo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5723</Characters>
  <Application>Microsoft Macintosh Word</Application>
  <DocSecurity>0</DocSecurity>
  <Lines>47</Lines>
  <Paragraphs>11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Kanca</dc:creator>
  <cp:keywords/>
  <dc:description/>
  <cp:lastModifiedBy>Kristin  Heeter</cp:lastModifiedBy>
  <cp:revision>2</cp:revision>
  <dcterms:created xsi:type="dcterms:W3CDTF">2020-10-23T21:52:00Z</dcterms:created>
  <dcterms:modified xsi:type="dcterms:W3CDTF">2020-10-23T21:52:00Z</dcterms:modified>
</cp:coreProperties>
</file>